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3294" w14:textId="77777777" w:rsidR="004778D9" w:rsidRPr="004778D9" w:rsidRDefault="004778D9" w:rsidP="004778D9">
      <w:pPr>
        <w:rPr>
          <w:b/>
          <w:bCs/>
          <w:sz w:val="24"/>
          <w:szCs w:val="24"/>
        </w:rPr>
      </w:pPr>
      <w:r w:rsidRPr="004778D9">
        <w:rPr>
          <w:b/>
          <w:bCs/>
          <w:sz w:val="24"/>
          <w:szCs w:val="24"/>
        </w:rPr>
        <w:t>Teacher of Geography</w:t>
      </w:r>
    </w:p>
    <w:p w14:paraId="04DB1388" w14:textId="7CDDBCBA" w:rsidR="004778D9" w:rsidRPr="004778D9" w:rsidRDefault="004778D9" w:rsidP="004778D9">
      <w:pPr>
        <w:rPr>
          <w:sz w:val="24"/>
          <w:szCs w:val="24"/>
        </w:rPr>
      </w:pPr>
      <w:r w:rsidRPr="004778D9">
        <w:rPr>
          <w:sz w:val="24"/>
          <w:szCs w:val="24"/>
        </w:rPr>
        <w:t xml:space="preserve">The successful candidate will be an enthusiastic, knowledgeable and reflective teacher of Geography, able to inspire pupils across a wide age range from Key Stage </w:t>
      </w:r>
      <w:r>
        <w:rPr>
          <w:sz w:val="24"/>
          <w:szCs w:val="24"/>
        </w:rPr>
        <w:t>3</w:t>
      </w:r>
      <w:r w:rsidRPr="004778D9">
        <w:rPr>
          <w:sz w:val="24"/>
          <w:szCs w:val="24"/>
        </w:rPr>
        <w:t xml:space="preserve"> through to GCSE and Sixth Form. They will deliver engaging, well-structured lessons that develop pupils’ geographical knowledge, skills, curiosity and understanding of the world around them.</w:t>
      </w:r>
    </w:p>
    <w:p w14:paraId="02B9A54F" w14:textId="77777777" w:rsidR="004778D9" w:rsidRDefault="004778D9" w:rsidP="004778D9">
      <w:pPr>
        <w:rPr>
          <w:sz w:val="24"/>
          <w:szCs w:val="24"/>
        </w:rPr>
      </w:pPr>
      <w:r w:rsidRPr="004778D9">
        <w:rPr>
          <w:sz w:val="24"/>
          <w:szCs w:val="24"/>
        </w:rPr>
        <w:t>Applications are welcomed from both experienced teachers and Early Career Teachers/NQTs. The school is committed to supporting the professional development of all staff and will provide appropriate mentoring, guidance and induction for a newly qualified teacher.</w:t>
      </w:r>
      <w:r>
        <w:rPr>
          <w:sz w:val="24"/>
          <w:szCs w:val="24"/>
        </w:rPr>
        <w:t xml:space="preserve"> </w:t>
      </w:r>
    </w:p>
    <w:p w14:paraId="08D66100" w14:textId="1039568A" w:rsidR="004778D9" w:rsidRPr="004778D9" w:rsidRDefault="004778D9" w:rsidP="004778D9">
      <w:pPr>
        <w:rPr>
          <w:sz w:val="24"/>
          <w:szCs w:val="24"/>
        </w:rPr>
      </w:pPr>
      <w:r w:rsidRPr="004778D9">
        <w:rPr>
          <w:sz w:val="24"/>
          <w:szCs w:val="24"/>
        </w:rPr>
        <w:t>The ability to offer a second subject would be an advantage.</w:t>
      </w:r>
    </w:p>
    <w:p w14:paraId="1152FE56" w14:textId="77777777" w:rsidR="004778D9" w:rsidRPr="004778D9" w:rsidRDefault="004778D9" w:rsidP="004778D9">
      <w:pPr>
        <w:rPr>
          <w:b/>
          <w:bCs/>
          <w:sz w:val="24"/>
          <w:szCs w:val="24"/>
        </w:rPr>
      </w:pPr>
      <w:r w:rsidRPr="004778D9">
        <w:rPr>
          <w:b/>
          <w:bCs/>
          <w:sz w:val="24"/>
          <w:szCs w:val="24"/>
        </w:rPr>
        <w:t>Main Duties and Responsibilities</w:t>
      </w:r>
    </w:p>
    <w:p w14:paraId="37F3E33D" w14:textId="77777777" w:rsidR="004778D9" w:rsidRPr="004778D9" w:rsidRDefault="004778D9" w:rsidP="004778D9">
      <w:pPr>
        <w:rPr>
          <w:b/>
          <w:bCs/>
          <w:sz w:val="24"/>
          <w:szCs w:val="24"/>
        </w:rPr>
      </w:pPr>
      <w:r w:rsidRPr="004778D9">
        <w:rPr>
          <w:b/>
          <w:bCs/>
          <w:sz w:val="24"/>
          <w:szCs w:val="24"/>
        </w:rPr>
        <w:t>Teaching and Learning</w:t>
      </w:r>
    </w:p>
    <w:p w14:paraId="22616544" w14:textId="77777777" w:rsidR="004778D9" w:rsidRPr="004778D9" w:rsidRDefault="004778D9" w:rsidP="004778D9">
      <w:pPr>
        <w:rPr>
          <w:sz w:val="24"/>
          <w:szCs w:val="24"/>
        </w:rPr>
      </w:pPr>
      <w:r w:rsidRPr="004778D9">
        <w:rPr>
          <w:sz w:val="24"/>
          <w:szCs w:val="24"/>
        </w:rPr>
        <w:t>The postholder will:</w:t>
      </w:r>
    </w:p>
    <w:p w14:paraId="0D76ADD5" w14:textId="5CB5351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 xml:space="preserve">Plan, prepare and deliver high-quality Geography lessons across Key Stage </w:t>
      </w:r>
      <w:r>
        <w:rPr>
          <w:sz w:val="24"/>
          <w:szCs w:val="24"/>
        </w:rPr>
        <w:t>3</w:t>
      </w:r>
      <w:r w:rsidRPr="004778D9">
        <w:rPr>
          <w:sz w:val="24"/>
          <w:szCs w:val="24"/>
        </w:rPr>
        <w:t>, Key Stage 4 and Sixth Form.</w:t>
      </w:r>
      <w:r>
        <w:rPr>
          <w:sz w:val="24"/>
          <w:szCs w:val="24"/>
        </w:rPr>
        <w:t xml:space="preserve"> Currently we use the following examination boards: </w:t>
      </w:r>
      <w:proofErr w:type="gramStart"/>
      <w:r>
        <w:rPr>
          <w:sz w:val="24"/>
          <w:szCs w:val="24"/>
        </w:rPr>
        <w:t>GCSE  -</w:t>
      </w:r>
      <w:proofErr w:type="gramEnd"/>
      <w:r>
        <w:rPr>
          <w:sz w:val="24"/>
          <w:szCs w:val="24"/>
        </w:rPr>
        <w:t xml:space="preserve"> AQA, A Level - Edexcel</w:t>
      </w:r>
    </w:p>
    <w:p w14:paraId="5FE2BA04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Deliver lessons that are engaging, inclusive and appropriately challenging for pupils of different abilities.</w:t>
      </w:r>
    </w:p>
    <w:p w14:paraId="18072836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Use a range of teaching strategies to develop pupils’ geographical knowledge, enquiry skills, data interpretation, map skills and written analysis.</w:t>
      </w:r>
    </w:p>
    <w:p w14:paraId="659E63A6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Support pupils in developing confidence with geographical vocabulary, extended writing and evaluation.</w:t>
      </w:r>
    </w:p>
    <w:p w14:paraId="0861D4D0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Adapt teaching to meet the needs of pupils, including those with SEND, EAL, high prior attainment and additional learning needs.</w:t>
      </w:r>
    </w:p>
    <w:p w14:paraId="2C2DEC8E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Promote independent learning, curiosity and critical thinking.</w:t>
      </w:r>
    </w:p>
    <w:p w14:paraId="78D8D7E1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Use assessment effectively to check understanding, address misconceptions and inform future planning.</w:t>
      </w:r>
    </w:p>
    <w:p w14:paraId="31DEB9D7" w14:textId="32E63A86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 xml:space="preserve">Set, mark and assess work in line with school and </w:t>
      </w:r>
      <w:r>
        <w:rPr>
          <w:sz w:val="24"/>
          <w:szCs w:val="24"/>
        </w:rPr>
        <w:t>faculty</w:t>
      </w:r>
      <w:r w:rsidRPr="004778D9">
        <w:rPr>
          <w:sz w:val="24"/>
          <w:szCs w:val="24"/>
        </w:rPr>
        <w:t xml:space="preserve"> policy.</w:t>
      </w:r>
    </w:p>
    <w:p w14:paraId="488C448C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Provide clear, constructive feedback that helps pupils understand how to improve.</w:t>
      </w:r>
    </w:p>
    <w:p w14:paraId="482E87B9" w14:textId="77777777" w:rsidR="004778D9" w:rsidRPr="004778D9" w:rsidRDefault="004778D9" w:rsidP="004778D9">
      <w:pPr>
        <w:numPr>
          <w:ilvl w:val="0"/>
          <w:numId w:val="1"/>
        </w:numPr>
        <w:rPr>
          <w:sz w:val="24"/>
          <w:szCs w:val="24"/>
        </w:rPr>
      </w:pPr>
      <w:r w:rsidRPr="004778D9">
        <w:rPr>
          <w:sz w:val="24"/>
          <w:szCs w:val="24"/>
        </w:rPr>
        <w:t>Support pupils with revision, examination technique and academic progress.</w:t>
      </w:r>
    </w:p>
    <w:p w14:paraId="4043A7D7" w14:textId="77777777" w:rsidR="004778D9" w:rsidRPr="004778D9" w:rsidRDefault="004778D9" w:rsidP="004778D9">
      <w:pPr>
        <w:rPr>
          <w:b/>
          <w:bCs/>
          <w:sz w:val="24"/>
          <w:szCs w:val="24"/>
        </w:rPr>
      </w:pPr>
      <w:r w:rsidRPr="004778D9">
        <w:rPr>
          <w:b/>
          <w:bCs/>
          <w:sz w:val="24"/>
          <w:szCs w:val="24"/>
        </w:rPr>
        <w:t>Curriculum and Subject Development</w:t>
      </w:r>
    </w:p>
    <w:p w14:paraId="7E8AAC75" w14:textId="77777777" w:rsidR="004778D9" w:rsidRPr="004778D9" w:rsidRDefault="004778D9" w:rsidP="004778D9">
      <w:pPr>
        <w:rPr>
          <w:sz w:val="24"/>
          <w:szCs w:val="24"/>
        </w:rPr>
      </w:pPr>
      <w:r w:rsidRPr="004778D9">
        <w:rPr>
          <w:sz w:val="24"/>
          <w:szCs w:val="24"/>
        </w:rPr>
        <w:t>The postholder will:</w:t>
      </w:r>
    </w:p>
    <w:p w14:paraId="0C4C9117" w14:textId="77777777" w:rsidR="004778D9" w:rsidRPr="004778D9" w:rsidRDefault="004778D9" w:rsidP="004778D9">
      <w:pPr>
        <w:numPr>
          <w:ilvl w:val="0"/>
          <w:numId w:val="2"/>
        </w:numPr>
        <w:rPr>
          <w:sz w:val="24"/>
          <w:szCs w:val="24"/>
        </w:rPr>
      </w:pPr>
      <w:r w:rsidRPr="004778D9">
        <w:rPr>
          <w:sz w:val="24"/>
          <w:szCs w:val="24"/>
        </w:rPr>
        <w:lastRenderedPageBreak/>
        <w:t>Ensure schemes of work are ambitious, coherent and aligned with examination specifications where appropriate.</w:t>
      </w:r>
    </w:p>
    <w:p w14:paraId="7066CF75" w14:textId="77777777" w:rsidR="004778D9" w:rsidRPr="004778D9" w:rsidRDefault="004778D9" w:rsidP="004778D9">
      <w:pPr>
        <w:numPr>
          <w:ilvl w:val="0"/>
          <w:numId w:val="2"/>
        </w:numPr>
        <w:rPr>
          <w:sz w:val="24"/>
          <w:szCs w:val="24"/>
        </w:rPr>
      </w:pPr>
      <w:r w:rsidRPr="004778D9">
        <w:rPr>
          <w:sz w:val="24"/>
          <w:szCs w:val="24"/>
        </w:rPr>
        <w:t>Support the development of fieldwork opportunities and practical geographical enquiry.</w:t>
      </w:r>
    </w:p>
    <w:p w14:paraId="3331ACDF" w14:textId="77777777" w:rsidR="004778D9" w:rsidRPr="004778D9" w:rsidRDefault="004778D9" w:rsidP="004778D9">
      <w:pPr>
        <w:numPr>
          <w:ilvl w:val="0"/>
          <w:numId w:val="2"/>
        </w:numPr>
        <w:rPr>
          <w:sz w:val="24"/>
          <w:szCs w:val="24"/>
        </w:rPr>
      </w:pPr>
      <w:r w:rsidRPr="004778D9">
        <w:rPr>
          <w:sz w:val="24"/>
          <w:szCs w:val="24"/>
        </w:rPr>
        <w:t>Keep up to date with subject developments, examination requirements and relevant educational practice.</w:t>
      </w:r>
    </w:p>
    <w:p w14:paraId="13C1BA1C" w14:textId="77777777" w:rsidR="004778D9" w:rsidRPr="004778D9" w:rsidRDefault="004778D9" w:rsidP="004778D9">
      <w:pPr>
        <w:numPr>
          <w:ilvl w:val="0"/>
          <w:numId w:val="2"/>
        </w:numPr>
        <w:rPr>
          <w:sz w:val="24"/>
          <w:szCs w:val="24"/>
        </w:rPr>
      </w:pPr>
      <w:r w:rsidRPr="004778D9">
        <w:rPr>
          <w:sz w:val="24"/>
          <w:szCs w:val="24"/>
        </w:rPr>
        <w:t>Contribute resources, ideas and subject expertise to the department.</w:t>
      </w:r>
    </w:p>
    <w:p w14:paraId="0A0D8883" w14:textId="77777777" w:rsidR="004778D9" w:rsidRPr="004778D9" w:rsidRDefault="004778D9" w:rsidP="004778D9">
      <w:pPr>
        <w:numPr>
          <w:ilvl w:val="0"/>
          <w:numId w:val="2"/>
        </w:numPr>
        <w:rPr>
          <w:sz w:val="24"/>
          <w:szCs w:val="24"/>
        </w:rPr>
      </w:pPr>
      <w:r w:rsidRPr="004778D9">
        <w:rPr>
          <w:sz w:val="24"/>
          <w:szCs w:val="24"/>
        </w:rPr>
        <w:t>Help promote Geography as a vibrant and relevant subject within the school.</w:t>
      </w:r>
    </w:p>
    <w:p w14:paraId="443AAFE1" w14:textId="0020C126" w:rsidR="004778D9" w:rsidRPr="004778D9" w:rsidRDefault="004778D9" w:rsidP="004778D9">
      <w:pPr>
        <w:numPr>
          <w:ilvl w:val="0"/>
          <w:numId w:val="2"/>
        </w:numPr>
        <w:rPr>
          <w:sz w:val="24"/>
          <w:szCs w:val="24"/>
        </w:rPr>
      </w:pPr>
      <w:r w:rsidRPr="004778D9">
        <w:rPr>
          <w:sz w:val="24"/>
          <w:szCs w:val="24"/>
        </w:rPr>
        <w:t>Support cross-curricular links where appropriat</w:t>
      </w:r>
      <w:r>
        <w:rPr>
          <w:sz w:val="24"/>
          <w:szCs w:val="24"/>
        </w:rPr>
        <w:t>e</w:t>
      </w:r>
      <w:r w:rsidRPr="004778D9">
        <w:rPr>
          <w:sz w:val="24"/>
          <w:szCs w:val="24"/>
        </w:rPr>
        <w:t>.</w:t>
      </w:r>
    </w:p>
    <w:p w14:paraId="36C11398" w14:textId="29514919" w:rsidR="004778D9" w:rsidRPr="004778D9" w:rsidRDefault="004778D9" w:rsidP="004778D9">
      <w:pPr>
        <w:numPr>
          <w:ilvl w:val="0"/>
          <w:numId w:val="3"/>
        </w:numPr>
        <w:rPr>
          <w:sz w:val="24"/>
          <w:szCs w:val="24"/>
        </w:rPr>
      </w:pPr>
      <w:r w:rsidRPr="004778D9">
        <w:rPr>
          <w:sz w:val="24"/>
          <w:szCs w:val="24"/>
        </w:rPr>
        <w:t>Track pupil progress and use data to identify underachievement or areas requiring intervention.</w:t>
      </w:r>
    </w:p>
    <w:p w14:paraId="2819763A" w14:textId="424ECE9A" w:rsidR="004778D9" w:rsidRPr="004778D9" w:rsidRDefault="004778D9" w:rsidP="004778D9">
      <w:pPr>
        <w:numPr>
          <w:ilvl w:val="0"/>
          <w:numId w:val="3"/>
        </w:numPr>
        <w:rPr>
          <w:sz w:val="24"/>
          <w:szCs w:val="24"/>
        </w:rPr>
      </w:pPr>
      <w:r w:rsidRPr="004778D9">
        <w:rPr>
          <w:sz w:val="24"/>
          <w:szCs w:val="24"/>
        </w:rPr>
        <w:t xml:space="preserve">Contribute to </w:t>
      </w:r>
      <w:r>
        <w:rPr>
          <w:sz w:val="24"/>
          <w:szCs w:val="24"/>
        </w:rPr>
        <w:t>faculty</w:t>
      </w:r>
      <w:r w:rsidRPr="004778D9">
        <w:rPr>
          <w:sz w:val="24"/>
          <w:szCs w:val="24"/>
        </w:rPr>
        <w:t xml:space="preserve"> assessment, moderation and standardisation processes.</w:t>
      </w:r>
    </w:p>
    <w:p w14:paraId="73D957E6" w14:textId="77777777" w:rsidR="004778D9" w:rsidRPr="004778D9" w:rsidRDefault="004778D9" w:rsidP="004778D9">
      <w:pPr>
        <w:numPr>
          <w:ilvl w:val="0"/>
          <w:numId w:val="3"/>
        </w:numPr>
        <w:rPr>
          <w:sz w:val="24"/>
          <w:szCs w:val="24"/>
        </w:rPr>
      </w:pPr>
      <w:r w:rsidRPr="004778D9">
        <w:rPr>
          <w:sz w:val="24"/>
          <w:szCs w:val="24"/>
        </w:rPr>
        <w:t>Provide reports and feedback to parents, pupils and colleagues as required.</w:t>
      </w:r>
    </w:p>
    <w:p w14:paraId="30BB3BFA" w14:textId="2EC2A7A5" w:rsidR="004778D9" w:rsidRPr="004778D9" w:rsidRDefault="004778D9" w:rsidP="004778D9">
      <w:pPr>
        <w:rPr>
          <w:b/>
          <w:bCs/>
          <w:sz w:val="24"/>
          <w:szCs w:val="24"/>
        </w:rPr>
      </w:pPr>
    </w:p>
    <w:p w14:paraId="256F9E19" w14:textId="77777777" w:rsidR="00F23C23" w:rsidRPr="004778D9" w:rsidRDefault="00F23C23">
      <w:pPr>
        <w:rPr>
          <w:sz w:val="24"/>
          <w:szCs w:val="24"/>
        </w:rPr>
      </w:pPr>
    </w:p>
    <w:sectPr w:rsidR="00F23C23" w:rsidRPr="00477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B60"/>
    <w:multiLevelType w:val="multilevel"/>
    <w:tmpl w:val="1EB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7D02"/>
    <w:multiLevelType w:val="multilevel"/>
    <w:tmpl w:val="0674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1182"/>
    <w:multiLevelType w:val="multilevel"/>
    <w:tmpl w:val="C1B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0445A"/>
    <w:multiLevelType w:val="multilevel"/>
    <w:tmpl w:val="DA92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252FB"/>
    <w:multiLevelType w:val="multilevel"/>
    <w:tmpl w:val="7CF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76B20"/>
    <w:multiLevelType w:val="multilevel"/>
    <w:tmpl w:val="E94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225FC"/>
    <w:multiLevelType w:val="multilevel"/>
    <w:tmpl w:val="D666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64EBA"/>
    <w:multiLevelType w:val="multilevel"/>
    <w:tmpl w:val="D8C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C383E"/>
    <w:multiLevelType w:val="multilevel"/>
    <w:tmpl w:val="A2C2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E205B"/>
    <w:multiLevelType w:val="multilevel"/>
    <w:tmpl w:val="FE8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7779C"/>
    <w:multiLevelType w:val="multilevel"/>
    <w:tmpl w:val="F91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90B36"/>
    <w:multiLevelType w:val="multilevel"/>
    <w:tmpl w:val="9E4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420308">
    <w:abstractNumId w:val="7"/>
  </w:num>
  <w:num w:numId="2" w16cid:durableId="99761644">
    <w:abstractNumId w:val="10"/>
  </w:num>
  <w:num w:numId="3" w16cid:durableId="1787234283">
    <w:abstractNumId w:val="9"/>
  </w:num>
  <w:num w:numId="4" w16cid:durableId="1650286781">
    <w:abstractNumId w:val="1"/>
  </w:num>
  <w:num w:numId="5" w16cid:durableId="410397979">
    <w:abstractNumId w:val="11"/>
  </w:num>
  <w:num w:numId="6" w16cid:durableId="355161591">
    <w:abstractNumId w:val="3"/>
  </w:num>
  <w:num w:numId="7" w16cid:durableId="644704067">
    <w:abstractNumId w:val="5"/>
  </w:num>
  <w:num w:numId="8" w16cid:durableId="1776289875">
    <w:abstractNumId w:val="6"/>
  </w:num>
  <w:num w:numId="9" w16cid:durableId="238906758">
    <w:abstractNumId w:val="2"/>
  </w:num>
  <w:num w:numId="10" w16cid:durableId="1808156737">
    <w:abstractNumId w:val="0"/>
  </w:num>
  <w:num w:numId="11" w16cid:durableId="1850564589">
    <w:abstractNumId w:val="4"/>
  </w:num>
  <w:num w:numId="12" w16cid:durableId="1406340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D9"/>
    <w:rsid w:val="00010629"/>
    <w:rsid w:val="004778D9"/>
    <w:rsid w:val="00C00067"/>
    <w:rsid w:val="00DC5797"/>
    <w:rsid w:val="00F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658C"/>
  <w15:chartTrackingRefBased/>
  <w15:docId w15:val="{AB5ED962-35FE-4891-8458-77B3C32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color w:val="00404F"/>
        <w:kern w:val="2"/>
        <w:sz w:val="26"/>
        <w:szCs w:val="26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8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8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8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8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8D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8D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Joahnna Harlock</dc:creator>
  <cp:keywords/>
  <dc:description/>
  <cp:lastModifiedBy>Joahnna Harlock</cp:lastModifiedBy>
  <cp:revision>1</cp:revision>
  <dcterms:created xsi:type="dcterms:W3CDTF">2026-06-04T16:01:00Z</dcterms:created>
  <dcterms:modified xsi:type="dcterms:W3CDTF">2026-06-04T16:11:00Z</dcterms:modified>
</cp:coreProperties>
</file>